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41C5" w14:textId="77777777" w:rsidR="00D42769" w:rsidRPr="003C67D0" w:rsidRDefault="00D42769" w:rsidP="00D42769">
      <w:pPr>
        <w:rPr>
          <w:rFonts w:ascii="Arial" w:hAnsi="Arial" w:cs="Arial"/>
          <w:sz w:val="24"/>
          <w:szCs w:val="24"/>
        </w:rPr>
      </w:pPr>
      <w:r w:rsidRPr="003C67D0">
        <w:rPr>
          <w:rFonts w:ascii="Arial" w:hAnsi="Arial" w:cs="Arial"/>
          <w:sz w:val="24"/>
          <w:szCs w:val="24"/>
        </w:rPr>
        <w:t>Dear Parents and Carers</w:t>
      </w:r>
    </w:p>
    <w:p w14:paraId="2C62173B" w14:textId="77777777" w:rsidR="00D42769" w:rsidRDefault="00D42769" w:rsidP="00D42769">
      <w:pPr>
        <w:spacing w:after="0"/>
        <w:rPr>
          <w:rFonts w:ascii="Arial" w:hAnsi="Arial" w:cs="Arial"/>
          <w:b/>
          <w:bCs/>
          <w:sz w:val="24"/>
          <w:szCs w:val="24"/>
        </w:rPr>
      </w:pPr>
    </w:p>
    <w:p w14:paraId="4A22053B" w14:textId="77777777" w:rsidR="00D42769" w:rsidRDefault="00D42769" w:rsidP="00D42769">
      <w:pPr>
        <w:spacing w:after="0"/>
        <w:rPr>
          <w:rFonts w:ascii="Arial" w:hAnsi="Arial" w:cs="Arial"/>
          <w:b/>
          <w:bCs/>
          <w:sz w:val="24"/>
          <w:szCs w:val="24"/>
        </w:rPr>
      </w:pPr>
      <w:r>
        <w:rPr>
          <w:rFonts w:ascii="Arial" w:hAnsi="Arial" w:cs="Arial"/>
          <w:b/>
          <w:bCs/>
          <w:sz w:val="24"/>
          <w:szCs w:val="24"/>
        </w:rPr>
        <w:t>Changes to Free School Meal Eligibility</w:t>
      </w:r>
    </w:p>
    <w:p w14:paraId="162F7743" w14:textId="77777777" w:rsidR="00D42769" w:rsidRPr="00955639" w:rsidRDefault="00D42769" w:rsidP="00D42769">
      <w:pPr>
        <w:spacing w:after="0"/>
        <w:rPr>
          <w:rFonts w:ascii="Arial" w:hAnsi="Arial" w:cs="Arial"/>
          <w:sz w:val="24"/>
          <w:szCs w:val="24"/>
        </w:rPr>
      </w:pPr>
    </w:p>
    <w:p w14:paraId="35FEFC1D" w14:textId="77777777" w:rsidR="00D42769" w:rsidRDefault="00D42769" w:rsidP="00D42769">
      <w:pPr>
        <w:spacing w:after="0"/>
        <w:rPr>
          <w:rFonts w:ascii="Arial" w:hAnsi="Arial" w:cs="Arial"/>
          <w:sz w:val="24"/>
          <w:szCs w:val="24"/>
        </w:rPr>
      </w:pPr>
      <w:r w:rsidRPr="00955639">
        <w:rPr>
          <w:rFonts w:ascii="Arial" w:hAnsi="Arial" w:cs="Arial"/>
          <w:sz w:val="24"/>
          <w:szCs w:val="24"/>
        </w:rPr>
        <w:t xml:space="preserve">We are writing to let you know about some upcoming changes to </w:t>
      </w:r>
      <w:r w:rsidRPr="003C67D0">
        <w:rPr>
          <w:rFonts w:ascii="Arial" w:hAnsi="Arial" w:cs="Arial"/>
          <w:sz w:val="24"/>
          <w:szCs w:val="24"/>
        </w:rPr>
        <w:t>Free School Meals (FSM) that may a</w:t>
      </w:r>
      <w:r w:rsidRPr="00955639">
        <w:rPr>
          <w:rFonts w:ascii="Arial" w:hAnsi="Arial" w:cs="Arial"/>
          <w:sz w:val="24"/>
          <w:szCs w:val="24"/>
        </w:rPr>
        <w:t>ffect your child from 1 September 2026.</w:t>
      </w:r>
    </w:p>
    <w:p w14:paraId="121AB5E9" w14:textId="77777777" w:rsidR="00D42769" w:rsidRPr="00955639" w:rsidRDefault="00D42769" w:rsidP="00D42769">
      <w:pPr>
        <w:spacing w:after="0"/>
        <w:rPr>
          <w:rFonts w:ascii="Arial" w:hAnsi="Arial" w:cs="Arial"/>
          <w:sz w:val="24"/>
          <w:szCs w:val="24"/>
        </w:rPr>
      </w:pPr>
    </w:p>
    <w:p w14:paraId="25C1692A" w14:textId="77777777" w:rsidR="00D42769" w:rsidRDefault="00D42769" w:rsidP="00D42769">
      <w:pPr>
        <w:spacing w:after="0"/>
        <w:rPr>
          <w:rFonts w:ascii="Arial" w:hAnsi="Arial" w:cs="Arial"/>
          <w:sz w:val="24"/>
          <w:szCs w:val="24"/>
        </w:rPr>
      </w:pPr>
      <w:r w:rsidRPr="00955639">
        <w:rPr>
          <w:rFonts w:ascii="Arial" w:hAnsi="Arial" w:cs="Arial"/>
          <w:sz w:val="24"/>
          <w:szCs w:val="24"/>
        </w:rPr>
        <w:t>On 11 May, the Department for Education announced changes to how FSM eligibility will work in the future, linked to Universal Credit. These changes will affect both families who currently receive FSM and those who may be eligible but are not yet claiming.</w:t>
      </w:r>
    </w:p>
    <w:p w14:paraId="07EC289C" w14:textId="77777777" w:rsidR="00D42769" w:rsidRPr="00955639" w:rsidRDefault="00D42769" w:rsidP="00D42769">
      <w:pPr>
        <w:spacing w:after="0"/>
        <w:rPr>
          <w:rFonts w:ascii="Arial" w:hAnsi="Arial" w:cs="Arial"/>
          <w:sz w:val="24"/>
          <w:szCs w:val="24"/>
        </w:rPr>
      </w:pPr>
    </w:p>
    <w:p w14:paraId="09DE8C91" w14:textId="77777777" w:rsidR="00D42769" w:rsidRDefault="00D42769" w:rsidP="00D42769">
      <w:pPr>
        <w:spacing w:after="0"/>
        <w:rPr>
          <w:rFonts w:ascii="Arial" w:hAnsi="Arial" w:cs="Arial"/>
          <w:sz w:val="24"/>
          <w:szCs w:val="24"/>
        </w:rPr>
      </w:pPr>
      <w:r w:rsidRPr="00955639">
        <w:rPr>
          <w:rFonts w:ascii="Arial" w:hAnsi="Arial" w:cs="Arial"/>
          <w:sz w:val="24"/>
          <w:szCs w:val="24"/>
        </w:rPr>
        <w:t xml:space="preserve">Since April 2018, any child who became eligible for FSM has continued to be eligible, even if their family’s circumstances later changed. </w:t>
      </w:r>
      <w:r w:rsidRPr="008373E3">
        <w:rPr>
          <w:rFonts w:ascii="Arial" w:hAnsi="Arial" w:cs="Arial"/>
          <w:b/>
          <w:bCs/>
          <w:sz w:val="24"/>
          <w:szCs w:val="24"/>
        </w:rPr>
        <w:t>This protection will come to an end at the end of the 2025–26 school year – on 31 August 2026</w:t>
      </w:r>
      <w:r w:rsidRPr="00955639">
        <w:rPr>
          <w:rFonts w:ascii="Arial" w:hAnsi="Arial" w:cs="Arial"/>
          <w:sz w:val="24"/>
          <w:szCs w:val="24"/>
        </w:rPr>
        <w:t>.</w:t>
      </w:r>
    </w:p>
    <w:p w14:paraId="39C34A61" w14:textId="77777777" w:rsidR="00D42769" w:rsidRPr="00955639" w:rsidRDefault="00D42769" w:rsidP="00D42769">
      <w:pPr>
        <w:spacing w:after="0"/>
        <w:rPr>
          <w:rFonts w:ascii="Arial" w:hAnsi="Arial" w:cs="Arial"/>
          <w:sz w:val="24"/>
          <w:szCs w:val="24"/>
        </w:rPr>
      </w:pPr>
    </w:p>
    <w:p w14:paraId="14092B74" w14:textId="77777777" w:rsidR="00D42769" w:rsidRPr="008373E3" w:rsidRDefault="00D42769" w:rsidP="00D42769">
      <w:pPr>
        <w:spacing w:after="0"/>
        <w:rPr>
          <w:rFonts w:ascii="Arial" w:hAnsi="Arial" w:cs="Arial"/>
          <w:sz w:val="24"/>
          <w:szCs w:val="24"/>
        </w:rPr>
      </w:pPr>
      <w:r w:rsidRPr="00955639">
        <w:rPr>
          <w:rFonts w:ascii="Arial" w:hAnsi="Arial" w:cs="Arial"/>
          <w:sz w:val="24"/>
          <w:szCs w:val="24"/>
        </w:rPr>
        <w:t xml:space="preserve">Because of this, all FSM eligibility will need to be checked </w:t>
      </w:r>
      <w:r w:rsidRPr="00403E30">
        <w:rPr>
          <w:rFonts w:ascii="Arial" w:hAnsi="Arial" w:cs="Arial"/>
          <w:sz w:val="24"/>
          <w:szCs w:val="24"/>
        </w:rPr>
        <w:t xml:space="preserve">again between </w:t>
      </w:r>
      <w:r w:rsidRPr="008373E3">
        <w:rPr>
          <w:rFonts w:ascii="Arial" w:hAnsi="Arial" w:cs="Arial"/>
          <w:sz w:val="24"/>
          <w:szCs w:val="24"/>
        </w:rPr>
        <w:t>the summer and autumn term by Sheffield City Council. This applies to:</w:t>
      </w:r>
    </w:p>
    <w:p w14:paraId="3ED4CE2B" w14:textId="77777777" w:rsidR="00D42769" w:rsidRPr="00955639" w:rsidRDefault="00D42769" w:rsidP="00D42769">
      <w:pPr>
        <w:numPr>
          <w:ilvl w:val="0"/>
          <w:numId w:val="1"/>
        </w:numPr>
        <w:spacing w:after="0"/>
        <w:rPr>
          <w:rFonts w:ascii="Arial" w:hAnsi="Arial" w:cs="Arial"/>
          <w:sz w:val="24"/>
          <w:szCs w:val="24"/>
        </w:rPr>
      </w:pPr>
      <w:r w:rsidRPr="00955639">
        <w:rPr>
          <w:rFonts w:ascii="Arial" w:hAnsi="Arial" w:cs="Arial"/>
          <w:sz w:val="24"/>
          <w:szCs w:val="24"/>
        </w:rPr>
        <w:t>pupils who currently receive FSM, and</w:t>
      </w:r>
    </w:p>
    <w:p w14:paraId="04F616F9" w14:textId="77777777" w:rsidR="00D42769" w:rsidRPr="00955639" w:rsidRDefault="00D42769" w:rsidP="00D42769">
      <w:pPr>
        <w:numPr>
          <w:ilvl w:val="0"/>
          <w:numId w:val="1"/>
        </w:numPr>
        <w:spacing w:after="0"/>
        <w:rPr>
          <w:rFonts w:ascii="Arial" w:hAnsi="Arial" w:cs="Arial"/>
          <w:sz w:val="24"/>
          <w:szCs w:val="24"/>
        </w:rPr>
      </w:pPr>
      <w:r w:rsidRPr="00955639">
        <w:rPr>
          <w:rFonts w:ascii="Arial" w:hAnsi="Arial" w:cs="Arial"/>
          <w:sz w:val="24"/>
          <w:szCs w:val="24"/>
        </w:rPr>
        <w:t>families who would like to apply for FSM for the first time.</w:t>
      </w:r>
    </w:p>
    <w:p w14:paraId="6FDC0FA4" w14:textId="77777777" w:rsidR="00D42769" w:rsidRDefault="00D42769" w:rsidP="00D42769">
      <w:pPr>
        <w:spacing w:after="0"/>
        <w:rPr>
          <w:rFonts w:ascii="Arial" w:hAnsi="Arial" w:cs="Arial"/>
          <w:sz w:val="24"/>
          <w:szCs w:val="24"/>
        </w:rPr>
      </w:pPr>
    </w:p>
    <w:p w14:paraId="685107D4" w14:textId="77777777" w:rsidR="00D42769" w:rsidRDefault="00D42769" w:rsidP="00D42769">
      <w:pPr>
        <w:spacing w:after="0"/>
        <w:rPr>
          <w:rFonts w:ascii="Arial" w:hAnsi="Arial" w:cs="Arial"/>
          <w:sz w:val="24"/>
          <w:szCs w:val="24"/>
        </w:rPr>
      </w:pPr>
      <w:r w:rsidRPr="003C67D0">
        <w:rPr>
          <w:rFonts w:ascii="Arial" w:hAnsi="Arial" w:cs="Arial"/>
          <w:sz w:val="24"/>
          <w:szCs w:val="24"/>
        </w:rPr>
        <w:t>This will then become an annual process, with regular eligibility checks.</w:t>
      </w:r>
    </w:p>
    <w:p w14:paraId="07A63699" w14:textId="77777777" w:rsidR="00D42769" w:rsidRPr="00955639" w:rsidRDefault="00D42769" w:rsidP="00D42769">
      <w:pPr>
        <w:spacing w:after="0"/>
        <w:rPr>
          <w:rFonts w:ascii="Arial" w:hAnsi="Arial" w:cs="Arial"/>
          <w:sz w:val="24"/>
          <w:szCs w:val="24"/>
        </w:rPr>
      </w:pPr>
    </w:p>
    <w:p w14:paraId="0E893240" w14:textId="77777777" w:rsidR="00D42769" w:rsidRDefault="00D42769" w:rsidP="00D42769">
      <w:pPr>
        <w:spacing w:after="0"/>
        <w:rPr>
          <w:rFonts w:ascii="Arial" w:hAnsi="Arial" w:cs="Arial"/>
          <w:sz w:val="24"/>
          <w:szCs w:val="24"/>
        </w:rPr>
      </w:pPr>
      <w:r w:rsidRPr="00955639">
        <w:rPr>
          <w:rFonts w:ascii="Arial" w:hAnsi="Arial" w:cs="Arial"/>
          <w:sz w:val="24"/>
          <w:szCs w:val="24"/>
        </w:rPr>
        <w:t>We encourage you to have a look at the</w:t>
      </w:r>
      <w:r>
        <w:rPr>
          <w:rFonts w:ascii="Arial" w:hAnsi="Arial" w:cs="Arial"/>
          <w:sz w:val="24"/>
          <w:szCs w:val="24"/>
        </w:rPr>
        <w:t xml:space="preserve"> new</w:t>
      </w:r>
      <w:r w:rsidRPr="00955639">
        <w:rPr>
          <w:rFonts w:ascii="Arial" w:hAnsi="Arial" w:cs="Arial"/>
          <w:sz w:val="24"/>
          <w:szCs w:val="24"/>
        </w:rPr>
        <w:t xml:space="preserve"> criteria below to see if your family may be eligible.</w:t>
      </w:r>
    </w:p>
    <w:p w14:paraId="40596A3C" w14:textId="77777777" w:rsidR="00D42769" w:rsidRPr="00955639" w:rsidRDefault="00D42769" w:rsidP="00D42769">
      <w:pPr>
        <w:spacing w:after="0"/>
        <w:rPr>
          <w:rFonts w:ascii="Arial" w:hAnsi="Arial" w:cs="Arial"/>
          <w:sz w:val="24"/>
          <w:szCs w:val="24"/>
        </w:rPr>
      </w:pPr>
    </w:p>
    <w:p w14:paraId="414D6759" w14:textId="77777777" w:rsidR="00D42769" w:rsidRPr="00955639" w:rsidRDefault="00D42769" w:rsidP="00D42769">
      <w:pPr>
        <w:spacing w:after="0"/>
        <w:rPr>
          <w:rFonts w:ascii="Arial" w:hAnsi="Arial" w:cs="Arial"/>
          <w:sz w:val="24"/>
          <w:szCs w:val="24"/>
        </w:rPr>
      </w:pPr>
      <w:r w:rsidRPr="00955639">
        <w:rPr>
          <w:rFonts w:ascii="Arial" w:hAnsi="Arial" w:cs="Arial"/>
          <w:b/>
          <w:bCs/>
          <w:sz w:val="24"/>
          <w:szCs w:val="24"/>
        </w:rPr>
        <w:t>Targeted FSM (with additional Pupil Premium funding for schools):</w:t>
      </w:r>
    </w:p>
    <w:p w14:paraId="51829C38" w14:textId="77777777" w:rsidR="00D42769" w:rsidRPr="00955639" w:rsidRDefault="00D42769" w:rsidP="00D42769">
      <w:pPr>
        <w:numPr>
          <w:ilvl w:val="0"/>
          <w:numId w:val="2"/>
        </w:numPr>
        <w:spacing w:after="0"/>
        <w:rPr>
          <w:rFonts w:ascii="Arial" w:hAnsi="Arial" w:cs="Arial"/>
          <w:sz w:val="24"/>
          <w:szCs w:val="24"/>
        </w:rPr>
      </w:pPr>
      <w:r w:rsidRPr="00955639">
        <w:rPr>
          <w:rFonts w:ascii="Arial" w:hAnsi="Arial" w:cs="Arial"/>
          <w:sz w:val="24"/>
          <w:szCs w:val="24"/>
        </w:rPr>
        <w:t>If you receive Universal Credit and your household income is £7,400 a year or less.</w:t>
      </w:r>
    </w:p>
    <w:p w14:paraId="1AAFF6D9" w14:textId="77777777" w:rsidR="00D42769" w:rsidRPr="00955639" w:rsidRDefault="00D42769" w:rsidP="00D42769">
      <w:pPr>
        <w:numPr>
          <w:ilvl w:val="0"/>
          <w:numId w:val="2"/>
        </w:numPr>
        <w:spacing w:after="0"/>
        <w:rPr>
          <w:rFonts w:ascii="Arial" w:hAnsi="Arial" w:cs="Arial"/>
          <w:sz w:val="24"/>
          <w:szCs w:val="24"/>
        </w:rPr>
      </w:pPr>
      <w:r w:rsidRPr="00955639">
        <w:rPr>
          <w:rFonts w:ascii="Arial" w:hAnsi="Arial" w:cs="Arial"/>
          <w:sz w:val="24"/>
          <w:szCs w:val="24"/>
        </w:rPr>
        <w:t>If you receive support under Part VI of the Immigration and Asylum Act 1999.</w:t>
      </w:r>
    </w:p>
    <w:p w14:paraId="6B9DA8E3" w14:textId="77777777" w:rsidR="00D42769" w:rsidRPr="00955639" w:rsidRDefault="00D42769" w:rsidP="00D42769">
      <w:pPr>
        <w:numPr>
          <w:ilvl w:val="0"/>
          <w:numId w:val="2"/>
        </w:numPr>
        <w:spacing w:after="0"/>
        <w:rPr>
          <w:rFonts w:ascii="Arial" w:hAnsi="Arial" w:cs="Arial"/>
          <w:sz w:val="24"/>
          <w:szCs w:val="24"/>
        </w:rPr>
      </w:pPr>
      <w:r w:rsidRPr="00955639">
        <w:rPr>
          <w:rFonts w:ascii="Arial" w:hAnsi="Arial" w:cs="Arial"/>
          <w:sz w:val="24"/>
          <w:szCs w:val="24"/>
        </w:rPr>
        <w:t>If you receive Income-related Employment and Support Allowance or the guaranteed element of Pension Credit.</w:t>
      </w:r>
    </w:p>
    <w:p w14:paraId="1A65064D" w14:textId="77777777" w:rsidR="00D42769" w:rsidRDefault="00D42769" w:rsidP="00D42769">
      <w:pPr>
        <w:numPr>
          <w:ilvl w:val="0"/>
          <w:numId w:val="2"/>
        </w:numPr>
        <w:spacing w:after="0"/>
        <w:rPr>
          <w:rFonts w:ascii="Arial" w:hAnsi="Arial" w:cs="Arial"/>
          <w:sz w:val="24"/>
          <w:szCs w:val="24"/>
        </w:rPr>
      </w:pPr>
      <w:r w:rsidRPr="00955639">
        <w:rPr>
          <w:rFonts w:ascii="Arial" w:hAnsi="Arial" w:cs="Arial"/>
          <w:sz w:val="24"/>
          <w:szCs w:val="24"/>
        </w:rPr>
        <w:t>If your family has no recourse to public funds (NRPF).</w:t>
      </w:r>
    </w:p>
    <w:p w14:paraId="30AF78F0" w14:textId="77777777" w:rsidR="00D42769" w:rsidRPr="00955639" w:rsidRDefault="00D42769" w:rsidP="00D42769">
      <w:pPr>
        <w:spacing w:after="0"/>
        <w:ind w:left="720"/>
        <w:rPr>
          <w:rFonts w:ascii="Arial" w:hAnsi="Arial" w:cs="Arial"/>
          <w:sz w:val="24"/>
          <w:szCs w:val="24"/>
        </w:rPr>
      </w:pPr>
    </w:p>
    <w:p w14:paraId="56BF552B" w14:textId="77777777" w:rsidR="00D42769" w:rsidRPr="00955639" w:rsidRDefault="00D42769" w:rsidP="00D42769">
      <w:pPr>
        <w:spacing w:after="0"/>
        <w:rPr>
          <w:rFonts w:ascii="Arial" w:hAnsi="Arial" w:cs="Arial"/>
          <w:sz w:val="24"/>
          <w:szCs w:val="24"/>
        </w:rPr>
      </w:pPr>
      <w:r w:rsidRPr="00955639">
        <w:rPr>
          <w:rFonts w:ascii="Arial" w:hAnsi="Arial" w:cs="Arial"/>
          <w:b/>
          <w:bCs/>
          <w:sz w:val="24"/>
          <w:szCs w:val="24"/>
        </w:rPr>
        <w:t>Expanded FSM (free school meals only):</w:t>
      </w:r>
    </w:p>
    <w:p w14:paraId="0533457D" w14:textId="77777777" w:rsidR="00D42769" w:rsidRPr="00955639" w:rsidRDefault="00D42769" w:rsidP="00D42769">
      <w:pPr>
        <w:numPr>
          <w:ilvl w:val="0"/>
          <w:numId w:val="3"/>
        </w:numPr>
        <w:spacing w:after="0"/>
        <w:rPr>
          <w:rFonts w:ascii="Arial" w:hAnsi="Arial" w:cs="Arial"/>
          <w:sz w:val="24"/>
          <w:szCs w:val="24"/>
        </w:rPr>
      </w:pPr>
      <w:r w:rsidRPr="00955639">
        <w:rPr>
          <w:rFonts w:ascii="Arial" w:hAnsi="Arial" w:cs="Arial"/>
          <w:sz w:val="24"/>
          <w:szCs w:val="24"/>
        </w:rPr>
        <w:t>If you receive Universal Credit and your household income is above £7,400.</w:t>
      </w:r>
    </w:p>
    <w:p w14:paraId="1AFD9159" w14:textId="77777777" w:rsidR="00D42769" w:rsidRDefault="00D42769" w:rsidP="00D42769">
      <w:pPr>
        <w:spacing w:after="0"/>
        <w:rPr>
          <w:rFonts w:ascii="Arial" w:hAnsi="Arial" w:cs="Arial"/>
          <w:sz w:val="24"/>
          <w:szCs w:val="24"/>
        </w:rPr>
      </w:pPr>
    </w:p>
    <w:p w14:paraId="0CBDBB02" w14:textId="77777777" w:rsidR="00D42769" w:rsidRDefault="00D42769" w:rsidP="00D42769">
      <w:pPr>
        <w:spacing w:after="0"/>
        <w:rPr>
          <w:rFonts w:ascii="Arial" w:hAnsi="Arial" w:cs="Arial"/>
          <w:sz w:val="24"/>
          <w:szCs w:val="24"/>
        </w:rPr>
      </w:pPr>
      <w:r w:rsidRPr="00955639">
        <w:rPr>
          <w:rFonts w:ascii="Arial" w:hAnsi="Arial" w:cs="Arial"/>
          <w:sz w:val="24"/>
          <w:szCs w:val="24"/>
        </w:rPr>
        <w:t xml:space="preserve">All current FSM arrangements will remain in place until </w:t>
      </w:r>
      <w:r>
        <w:rPr>
          <w:rFonts w:ascii="Arial" w:hAnsi="Arial" w:cs="Arial"/>
          <w:sz w:val="24"/>
          <w:szCs w:val="24"/>
        </w:rPr>
        <w:t>31 August 2026</w:t>
      </w:r>
      <w:r w:rsidRPr="00955639">
        <w:rPr>
          <w:rFonts w:ascii="Arial" w:hAnsi="Arial" w:cs="Arial"/>
          <w:sz w:val="24"/>
          <w:szCs w:val="24"/>
        </w:rPr>
        <w:t>.</w:t>
      </w:r>
    </w:p>
    <w:p w14:paraId="65BBEDA0" w14:textId="77777777" w:rsidR="00D42769" w:rsidRPr="00955639" w:rsidRDefault="00D42769" w:rsidP="00D42769">
      <w:pPr>
        <w:spacing w:after="0"/>
        <w:rPr>
          <w:rFonts w:ascii="Arial" w:hAnsi="Arial" w:cs="Arial"/>
          <w:sz w:val="24"/>
          <w:szCs w:val="24"/>
        </w:rPr>
      </w:pPr>
    </w:p>
    <w:p w14:paraId="75981246" w14:textId="77777777" w:rsidR="00D42769" w:rsidRDefault="00D42769" w:rsidP="00D42769">
      <w:pPr>
        <w:spacing w:after="0"/>
        <w:rPr>
          <w:rFonts w:ascii="Arial" w:hAnsi="Arial" w:cs="Arial"/>
          <w:sz w:val="24"/>
          <w:szCs w:val="24"/>
        </w:rPr>
      </w:pPr>
      <w:r w:rsidRPr="00955639">
        <w:rPr>
          <w:rFonts w:ascii="Arial" w:hAnsi="Arial" w:cs="Arial"/>
          <w:sz w:val="24"/>
          <w:szCs w:val="24"/>
        </w:rPr>
        <w:lastRenderedPageBreak/>
        <w:t>If you are not already receiving FSM but think you might be eligible</w:t>
      </w:r>
      <w:r>
        <w:rPr>
          <w:rFonts w:ascii="Arial" w:hAnsi="Arial" w:cs="Arial"/>
          <w:sz w:val="24"/>
          <w:szCs w:val="24"/>
        </w:rPr>
        <w:t>,</w:t>
      </w:r>
      <w:r w:rsidRPr="00955639">
        <w:rPr>
          <w:rFonts w:ascii="Arial" w:hAnsi="Arial" w:cs="Arial"/>
          <w:sz w:val="24"/>
          <w:szCs w:val="24"/>
        </w:rPr>
        <w:t xml:space="preserve"> you can apply online for free school meals </w:t>
      </w:r>
      <w:r w:rsidRPr="00955639">
        <w:rPr>
          <w:rFonts w:ascii="Arial" w:hAnsi="Arial" w:cs="Arial"/>
          <w:b/>
          <w:bCs/>
          <w:sz w:val="24"/>
          <w:szCs w:val="24"/>
        </w:rPr>
        <w:t xml:space="preserve">at </w:t>
      </w:r>
      <w:hyperlink r:id="rId7" w:history="1">
        <w:r w:rsidRPr="00955639">
          <w:rPr>
            <w:rStyle w:val="Hyperlink"/>
            <w:rFonts w:ascii="Arial" w:hAnsi="Arial" w:cs="Arial"/>
            <w:b/>
            <w:bCs/>
            <w:sz w:val="24"/>
            <w:szCs w:val="24"/>
          </w:rPr>
          <w:t>https://www.sheffield.gov.uk/schools-childcare/school/school-meals</w:t>
        </w:r>
      </w:hyperlink>
      <w:r w:rsidRPr="00955639">
        <w:rPr>
          <w:rFonts w:ascii="Arial" w:hAnsi="Arial" w:cs="Arial"/>
          <w:sz w:val="24"/>
          <w:szCs w:val="24"/>
        </w:rPr>
        <w:t>.</w:t>
      </w:r>
    </w:p>
    <w:p w14:paraId="660210FF" w14:textId="77777777" w:rsidR="00D42769" w:rsidRPr="00955639" w:rsidRDefault="00D42769" w:rsidP="00D42769">
      <w:pPr>
        <w:spacing w:after="0"/>
        <w:rPr>
          <w:rFonts w:ascii="Arial" w:hAnsi="Arial" w:cs="Arial"/>
          <w:sz w:val="24"/>
          <w:szCs w:val="24"/>
        </w:rPr>
      </w:pPr>
    </w:p>
    <w:p w14:paraId="7852F35B" w14:textId="77777777" w:rsidR="00D42769" w:rsidRPr="00955639" w:rsidRDefault="00D42769" w:rsidP="00D42769">
      <w:pPr>
        <w:spacing w:after="0"/>
        <w:rPr>
          <w:rFonts w:ascii="Arial" w:hAnsi="Arial" w:cs="Arial"/>
          <w:sz w:val="24"/>
          <w:szCs w:val="24"/>
        </w:rPr>
      </w:pPr>
      <w:r w:rsidRPr="007730C2">
        <w:rPr>
          <w:rFonts w:ascii="Arial" w:hAnsi="Arial" w:cs="Arial"/>
          <w:b/>
          <w:bCs/>
          <w:sz w:val="24"/>
          <w:szCs w:val="24"/>
        </w:rPr>
        <w:t>Please note you do not need to apply if you are already receiving income-based free school meals</w:t>
      </w:r>
      <w:r w:rsidRPr="007730C2">
        <w:rPr>
          <w:rFonts w:ascii="Arial" w:hAnsi="Arial" w:cs="Arial"/>
          <w:sz w:val="24"/>
          <w:szCs w:val="24"/>
        </w:rPr>
        <w:t xml:space="preserve"> in a Sheffield school, we will be in touch if anything has changed.</w:t>
      </w:r>
    </w:p>
    <w:p w14:paraId="214ED967" w14:textId="77777777" w:rsidR="00D42769" w:rsidRDefault="00D42769" w:rsidP="00D42769">
      <w:pPr>
        <w:spacing w:after="0"/>
        <w:rPr>
          <w:rFonts w:ascii="Arial" w:hAnsi="Arial" w:cs="Arial"/>
          <w:sz w:val="24"/>
          <w:szCs w:val="24"/>
        </w:rPr>
      </w:pPr>
    </w:p>
    <w:p w14:paraId="68F71B42" w14:textId="77777777" w:rsidR="00D42769" w:rsidRPr="00955639" w:rsidRDefault="00D42769" w:rsidP="00D42769">
      <w:pPr>
        <w:spacing w:after="0"/>
        <w:rPr>
          <w:rFonts w:ascii="Arial" w:hAnsi="Arial" w:cs="Arial"/>
          <w:sz w:val="24"/>
          <w:szCs w:val="24"/>
        </w:rPr>
      </w:pPr>
      <w:r w:rsidRPr="00955639">
        <w:rPr>
          <w:rFonts w:ascii="Arial" w:hAnsi="Arial" w:cs="Arial"/>
          <w:sz w:val="24"/>
          <w:szCs w:val="24"/>
        </w:rPr>
        <w:t>Our priority is to make sure that every child who is entitled to free school meals continues to receive them, so please look out for further updates.</w:t>
      </w:r>
    </w:p>
    <w:p w14:paraId="6ADDA0D2" w14:textId="77777777" w:rsidR="00D42769" w:rsidRDefault="00D42769" w:rsidP="00D42769">
      <w:pPr>
        <w:spacing w:after="0"/>
        <w:rPr>
          <w:rFonts w:ascii="Arial" w:hAnsi="Arial" w:cs="Arial"/>
          <w:sz w:val="24"/>
          <w:szCs w:val="24"/>
        </w:rPr>
      </w:pPr>
    </w:p>
    <w:p w14:paraId="536F7D11" w14:textId="77777777" w:rsidR="00D42769" w:rsidRDefault="00D42769" w:rsidP="00D42769">
      <w:pPr>
        <w:spacing w:after="0"/>
        <w:rPr>
          <w:rFonts w:ascii="Arial" w:hAnsi="Arial" w:cs="Arial"/>
          <w:sz w:val="24"/>
          <w:szCs w:val="24"/>
        </w:rPr>
      </w:pPr>
      <w:r w:rsidRPr="00955639">
        <w:rPr>
          <w:rFonts w:ascii="Arial" w:hAnsi="Arial" w:cs="Arial"/>
          <w:sz w:val="24"/>
          <w:szCs w:val="24"/>
        </w:rPr>
        <w:t>Yours sincerely</w:t>
      </w:r>
    </w:p>
    <w:p w14:paraId="2A7A0998" w14:textId="77777777" w:rsidR="00D42769" w:rsidRPr="00955639" w:rsidRDefault="00D42769" w:rsidP="00D42769">
      <w:pPr>
        <w:spacing w:after="0"/>
        <w:rPr>
          <w:rFonts w:ascii="Arial" w:hAnsi="Arial" w:cs="Arial"/>
          <w:sz w:val="24"/>
          <w:szCs w:val="24"/>
        </w:rPr>
      </w:pPr>
    </w:p>
    <w:p w14:paraId="1CC2C2FB" w14:textId="24EFF8B8" w:rsidR="000F631C" w:rsidRDefault="00D42769">
      <w:r>
        <w:t xml:space="preserve">School Meal Service </w:t>
      </w:r>
    </w:p>
    <w:sectPr w:rsidR="000F631C" w:rsidSect="00D427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60CF" w14:textId="77777777" w:rsidR="00B33149" w:rsidRDefault="00B33149" w:rsidP="00D42769">
      <w:pPr>
        <w:spacing w:after="0" w:line="240" w:lineRule="auto"/>
      </w:pPr>
      <w:r>
        <w:separator/>
      </w:r>
    </w:p>
  </w:endnote>
  <w:endnote w:type="continuationSeparator" w:id="0">
    <w:p w14:paraId="002DBC87" w14:textId="77777777" w:rsidR="00B33149" w:rsidRDefault="00B33149" w:rsidP="00D4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7AE8" w14:textId="0DF49E02" w:rsidR="00D42769" w:rsidRDefault="00D42769">
    <w:pPr>
      <w:pStyle w:val="Footer"/>
    </w:pPr>
    <w:r>
      <w:rPr>
        <w:noProof/>
      </w:rPr>
      <w:drawing>
        <wp:anchor distT="0" distB="0" distL="114300" distR="114300" simplePos="0" relativeHeight="251659264" behindDoc="1" locked="0" layoutInCell="1" allowOverlap="1" wp14:anchorId="7C5E6F57" wp14:editId="271A63C5">
          <wp:simplePos x="0" y="0"/>
          <wp:positionH relativeFrom="page">
            <wp:align>left</wp:align>
          </wp:positionH>
          <wp:positionV relativeFrom="paragraph">
            <wp:posOffset>-308610</wp:posOffset>
          </wp:positionV>
          <wp:extent cx="7564883" cy="809625"/>
          <wp:effectExtent l="0" t="0" r="0" b="0"/>
          <wp:wrapNone/>
          <wp:docPr id="1373912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12100" name="Picture 1373912100"/>
                  <pic:cNvPicPr/>
                </pic:nvPicPr>
                <pic:blipFill>
                  <a:blip r:embed="rId1">
                    <a:extLst>
                      <a:ext uri="{28A0092B-C50C-407E-A947-70E740481C1C}">
                        <a14:useLocalDpi xmlns:a14="http://schemas.microsoft.com/office/drawing/2010/main" val="0"/>
                      </a:ext>
                    </a:extLst>
                  </a:blip>
                  <a:stretch>
                    <a:fillRect/>
                  </a:stretch>
                </pic:blipFill>
                <pic:spPr>
                  <a:xfrm>
                    <a:off x="0" y="0"/>
                    <a:ext cx="7564883" cy="809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9171" w14:textId="77777777" w:rsidR="00B33149" w:rsidRDefault="00B33149" w:rsidP="00D42769">
      <w:pPr>
        <w:spacing w:after="0" w:line="240" w:lineRule="auto"/>
      </w:pPr>
      <w:r>
        <w:separator/>
      </w:r>
    </w:p>
  </w:footnote>
  <w:footnote w:type="continuationSeparator" w:id="0">
    <w:p w14:paraId="339B4BEA" w14:textId="77777777" w:rsidR="00B33149" w:rsidRDefault="00B33149" w:rsidP="00D42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1DFE" w14:textId="49BE3C9D" w:rsidR="00D42769" w:rsidRDefault="00D42769">
    <w:pPr>
      <w:pStyle w:val="Header"/>
    </w:pPr>
    <w:r>
      <w:rPr>
        <w:noProof/>
      </w:rPr>
      <w:drawing>
        <wp:anchor distT="0" distB="0" distL="114300" distR="114300" simplePos="0" relativeHeight="251658240" behindDoc="1" locked="0" layoutInCell="1" allowOverlap="1" wp14:anchorId="22282E00" wp14:editId="14A80756">
          <wp:simplePos x="0" y="0"/>
          <wp:positionH relativeFrom="margin">
            <wp:align>center</wp:align>
          </wp:positionH>
          <wp:positionV relativeFrom="paragraph">
            <wp:posOffset>-316230</wp:posOffset>
          </wp:positionV>
          <wp:extent cx="6576559" cy="1408430"/>
          <wp:effectExtent l="0" t="0" r="0" b="1270"/>
          <wp:wrapTight wrapText="bothSides">
            <wp:wrapPolygon edited="0">
              <wp:start x="0" y="0"/>
              <wp:lineTo x="0" y="21327"/>
              <wp:lineTo x="21525" y="21327"/>
              <wp:lineTo x="21525" y="0"/>
              <wp:lineTo x="0" y="0"/>
            </wp:wrapPolygon>
          </wp:wrapTight>
          <wp:docPr id="1273500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00352" name="Picture 1273500352"/>
                  <pic:cNvPicPr/>
                </pic:nvPicPr>
                <pic:blipFill>
                  <a:blip r:embed="rId1">
                    <a:extLst>
                      <a:ext uri="{28A0092B-C50C-407E-A947-70E740481C1C}">
                        <a14:useLocalDpi xmlns:a14="http://schemas.microsoft.com/office/drawing/2010/main" val="0"/>
                      </a:ext>
                    </a:extLst>
                  </a:blip>
                  <a:stretch>
                    <a:fillRect/>
                  </a:stretch>
                </pic:blipFill>
                <pic:spPr>
                  <a:xfrm>
                    <a:off x="0" y="0"/>
                    <a:ext cx="6576559" cy="1408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B03"/>
    <w:multiLevelType w:val="multilevel"/>
    <w:tmpl w:val="FAB8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313B8"/>
    <w:multiLevelType w:val="multilevel"/>
    <w:tmpl w:val="6B62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F008D"/>
    <w:multiLevelType w:val="multilevel"/>
    <w:tmpl w:val="B04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642925">
    <w:abstractNumId w:val="2"/>
  </w:num>
  <w:num w:numId="2" w16cid:durableId="338047930">
    <w:abstractNumId w:val="0"/>
  </w:num>
  <w:num w:numId="3" w16cid:durableId="75362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9"/>
    <w:rsid w:val="000F631C"/>
    <w:rsid w:val="0058491D"/>
    <w:rsid w:val="007E0348"/>
    <w:rsid w:val="00B33149"/>
    <w:rsid w:val="00D42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E0962"/>
  <w15:chartTrackingRefBased/>
  <w15:docId w15:val="{A4FEFD17-F643-4B55-B882-40E46399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69"/>
    <w:pPr>
      <w:spacing w:line="259" w:lineRule="auto"/>
    </w:pPr>
    <w:rPr>
      <w:sz w:val="22"/>
      <w:szCs w:val="22"/>
    </w:rPr>
  </w:style>
  <w:style w:type="paragraph" w:styleId="Heading1">
    <w:name w:val="heading 1"/>
    <w:basedOn w:val="Normal"/>
    <w:next w:val="Normal"/>
    <w:link w:val="Heading1Char"/>
    <w:uiPriority w:val="9"/>
    <w:qFormat/>
    <w:rsid w:val="00D42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769"/>
    <w:rPr>
      <w:rFonts w:eastAsiaTheme="majorEastAsia" w:cstheme="majorBidi"/>
      <w:color w:val="272727" w:themeColor="text1" w:themeTint="D8"/>
    </w:rPr>
  </w:style>
  <w:style w:type="paragraph" w:styleId="Title">
    <w:name w:val="Title"/>
    <w:basedOn w:val="Normal"/>
    <w:next w:val="Normal"/>
    <w:link w:val="TitleChar"/>
    <w:uiPriority w:val="10"/>
    <w:qFormat/>
    <w:rsid w:val="00D42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769"/>
    <w:pPr>
      <w:spacing w:before="160"/>
      <w:jc w:val="center"/>
    </w:pPr>
    <w:rPr>
      <w:i/>
      <w:iCs/>
      <w:color w:val="404040" w:themeColor="text1" w:themeTint="BF"/>
    </w:rPr>
  </w:style>
  <w:style w:type="character" w:customStyle="1" w:styleId="QuoteChar">
    <w:name w:val="Quote Char"/>
    <w:basedOn w:val="DefaultParagraphFont"/>
    <w:link w:val="Quote"/>
    <w:uiPriority w:val="29"/>
    <w:rsid w:val="00D42769"/>
    <w:rPr>
      <w:i/>
      <w:iCs/>
      <w:color w:val="404040" w:themeColor="text1" w:themeTint="BF"/>
    </w:rPr>
  </w:style>
  <w:style w:type="paragraph" w:styleId="ListParagraph">
    <w:name w:val="List Paragraph"/>
    <w:basedOn w:val="Normal"/>
    <w:uiPriority w:val="34"/>
    <w:qFormat/>
    <w:rsid w:val="00D42769"/>
    <w:pPr>
      <w:ind w:left="720"/>
      <w:contextualSpacing/>
    </w:pPr>
  </w:style>
  <w:style w:type="character" w:styleId="IntenseEmphasis">
    <w:name w:val="Intense Emphasis"/>
    <w:basedOn w:val="DefaultParagraphFont"/>
    <w:uiPriority w:val="21"/>
    <w:qFormat/>
    <w:rsid w:val="00D42769"/>
    <w:rPr>
      <w:i/>
      <w:iCs/>
      <w:color w:val="0F4761" w:themeColor="accent1" w:themeShade="BF"/>
    </w:rPr>
  </w:style>
  <w:style w:type="paragraph" w:styleId="IntenseQuote">
    <w:name w:val="Intense Quote"/>
    <w:basedOn w:val="Normal"/>
    <w:next w:val="Normal"/>
    <w:link w:val="IntenseQuoteChar"/>
    <w:uiPriority w:val="30"/>
    <w:qFormat/>
    <w:rsid w:val="00D4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769"/>
    <w:rPr>
      <w:i/>
      <w:iCs/>
      <w:color w:val="0F4761" w:themeColor="accent1" w:themeShade="BF"/>
    </w:rPr>
  </w:style>
  <w:style w:type="character" w:styleId="IntenseReference">
    <w:name w:val="Intense Reference"/>
    <w:basedOn w:val="DefaultParagraphFont"/>
    <w:uiPriority w:val="32"/>
    <w:qFormat/>
    <w:rsid w:val="00D42769"/>
    <w:rPr>
      <w:b/>
      <w:bCs/>
      <w:smallCaps/>
      <w:color w:val="0F4761" w:themeColor="accent1" w:themeShade="BF"/>
      <w:spacing w:val="5"/>
    </w:rPr>
  </w:style>
  <w:style w:type="character" w:styleId="Hyperlink">
    <w:name w:val="Hyperlink"/>
    <w:basedOn w:val="DefaultParagraphFont"/>
    <w:uiPriority w:val="99"/>
    <w:unhideWhenUsed/>
    <w:rsid w:val="00D42769"/>
    <w:rPr>
      <w:color w:val="467886" w:themeColor="hyperlink"/>
      <w:u w:val="single"/>
    </w:rPr>
  </w:style>
  <w:style w:type="paragraph" w:styleId="Header">
    <w:name w:val="header"/>
    <w:basedOn w:val="Normal"/>
    <w:link w:val="HeaderChar"/>
    <w:uiPriority w:val="99"/>
    <w:unhideWhenUsed/>
    <w:rsid w:val="00D42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69"/>
    <w:rPr>
      <w:sz w:val="22"/>
      <w:szCs w:val="22"/>
    </w:rPr>
  </w:style>
  <w:style w:type="paragraph" w:styleId="Footer">
    <w:name w:val="footer"/>
    <w:basedOn w:val="Normal"/>
    <w:link w:val="FooterChar"/>
    <w:uiPriority w:val="99"/>
    <w:unhideWhenUsed/>
    <w:rsid w:val="00D42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6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heffield.gov.uk/schools-childcare/school/school-meal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7df60aad6dd6c0b300c8120021b9bf45">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e40a536d5417453fba2a41e8e80d384e"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366828-9b47-4300-a6d9-102978baae54}"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Props1.xml><?xml version="1.0" encoding="utf-8"?>
<ds:datastoreItem xmlns:ds="http://schemas.openxmlformats.org/officeDocument/2006/customXml" ds:itemID="{0DECCA45-6934-433E-B300-073F60871478}"/>
</file>

<file path=customXml/itemProps2.xml><?xml version="1.0" encoding="utf-8"?>
<ds:datastoreItem xmlns:ds="http://schemas.openxmlformats.org/officeDocument/2006/customXml" ds:itemID="{657283BD-F0E2-4B3D-87AD-8BAD9D1D7CC0}"/>
</file>

<file path=customXml/itemProps3.xml><?xml version="1.0" encoding="utf-8"?>
<ds:datastoreItem xmlns:ds="http://schemas.openxmlformats.org/officeDocument/2006/customXml" ds:itemID="{AEE172EC-C780-4838-9E6E-413EC25A3B24}"/>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R.Spivey</dc:creator>
  <cp:keywords/>
  <dc:description/>
  <cp:lastModifiedBy>R.Spivey</cp:lastModifiedBy>
  <cp:revision>1</cp:revision>
  <dcterms:created xsi:type="dcterms:W3CDTF">2026-06-01T14:08:00Z</dcterms:created>
  <dcterms:modified xsi:type="dcterms:W3CDTF">2026-06-01T14:16:00Z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ies>
</file>